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EC" w:rsidRDefault="007E75EC" w:rsidP="007E75EC">
      <w:pPr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Утверждено:</w:t>
      </w:r>
    </w:p>
    <w:p w:rsidR="007E75EC" w:rsidRDefault="007E75EC" w:rsidP="007E75EC">
      <w:pPr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     заведующий МКДОУ ДС № 39</w:t>
      </w:r>
    </w:p>
    <w:p w:rsidR="007E75EC" w:rsidRDefault="007E75EC" w:rsidP="007E75EC">
      <w:pPr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      «Золотой петушок» с. Гофицкое</w:t>
      </w:r>
    </w:p>
    <w:p w:rsidR="007E75EC" w:rsidRDefault="007E75EC" w:rsidP="007E75EC">
      <w:pPr>
        <w:tabs>
          <w:tab w:val="left" w:pos="5160"/>
        </w:tabs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>_______________ А.А. Лихачева</w:t>
      </w:r>
    </w:p>
    <w:p w:rsidR="007E75EC" w:rsidRDefault="007E75EC" w:rsidP="007E75EC">
      <w:pPr>
        <w:ind w:left="36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         Приказ № 36  от 14.10.</w:t>
      </w:r>
      <w:r w:rsidRPr="00154F09">
        <w:rPr>
          <w:color w:val="00000A"/>
          <w:sz w:val="28"/>
          <w:szCs w:val="28"/>
        </w:rPr>
        <w:t>2013г.</w:t>
      </w:r>
      <w:r>
        <w:rPr>
          <w:color w:val="00000A"/>
          <w:sz w:val="28"/>
          <w:szCs w:val="28"/>
        </w:rPr>
        <w:t xml:space="preserve">   </w:t>
      </w:r>
    </w:p>
    <w:p w:rsidR="007E75EC" w:rsidRDefault="007E75EC" w:rsidP="007E75EC">
      <w:pPr>
        <w:ind w:left="360"/>
        <w:rPr>
          <w:color w:val="00000A"/>
          <w:sz w:val="28"/>
          <w:szCs w:val="28"/>
        </w:rPr>
      </w:pPr>
    </w:p>
    <w:p w:rsidR="007E75EC" w:rsidRDefault="007E75EC" w:rsidP="007E75EC">
      <w:pPr>
        <w:ind w:left="360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</w:t>
      </w:r>
    </w:p>
    <w:p w:rsidR="007E75EC" w:rsidRPr="006B09CE" w:rsidRDefault="007E75EC" w:rsidP="007E75EC">
      <w:pPr>
        <w:ind w:left="360"/>
        <w:jc w:val="center"/>
        <w:rPr>
          <w:b/>
          <w:sz w:val="28"/>
          <w:szCs w:val="28"/>
        </w:rPr>
      </w:pPr>
      <w:r w:rsidRPr="006B09CE">
        <w:rPr>
          <w:b/>
          <w:sz w:val="28"/>
          <w:szCs w:val="28"/>
        </w:rPr>
        <w:t>ПОЛОЖЕНИЕ</w:t>
      </w:r>
    </w:p>
    <w:p w:rsidR="007E75EC" w:rsidRPr="006B09CE" w:rsidRDefault="007E75EC" w:rsidP="007E75EC">
      <w:pPr>
        <w:ind w:left="360"/>
        <w:jc w:val="center"/>
        <w:rPr>
          <w:b/>
          <w:sz w:val="28"/>
          <w:szCs w:val="28"/>
        </w:rPr>
      </w:pPr>
      <w:r w:rsidRPr="006B09CE">
        <w:rPr>
          <w:b/>
          <w:sz w:val="28"/>
          <w:szCs w:val="28"/>
        </w:rPr>
        <w:t>о проведении месячника «Здоровое питание»</w:t>
      </w:r>
    </w:p>
    <w:p w:rsidR="007E75EC" w:rsidRDefault="007E75EC" w:rsidP="007E75EC">
      <w:pPr>
        <w:ind w:left="360"/>
        <w:jc w:val="center"/>
        <w:rPr>
          <w:sz w:val="28"/>
          <w:szCs w:val="28"/>
        </w:rPr>
      </w:pPr>
    </w:p>
    <w:p w:rsidR="007E75EC" w:rsidRDefault="007E75EC" w:rsidP="007E75E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E75EC" w:rsidRDefault="007E75EC" w:rsidP="007E75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общий порядок организации и проведения месячника «Здоровое питание» в образовательных учреждениях Петровского муниципального района (далее – Месячник).</w:t>
      </w:r>
    </w:p>
    <w:p w:rsidR="007E75EC" w:rsidRDefault="007E75EC" w:rsidP="007E75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Месячник проводится в целях реализации  Межведомственного комплексного плана мероприятий по формированию культуры здоровья у детей, подростков, молодежи в Ставропольском крае.</w:t>
      </w:r>
    </w:p>
    <w:p w:rsidR="007E75EC" w:rsidRDefault="007E75EC" w:rsidP="007E75EC">
      <w:pPr>
        <w:ind w:firstLine="360"/>
        <w:jc w:val="center"/>
        <w:rPr>
          <w:sz w:val="28"/>
          <w:szCs w:val="28"/>
        </w:rPr>
      </w:pPr>
    </w:p>
    <w:p w:rsidR="007E75EC" w:rsidRDefault="007E75EC" w:rsidP="007E75E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Цель месячника</w:t>
      </w:r>
    </w:p>
    <w:p w:rsidR="007E75EC" w:rsidRDefault="007E75EC" w:rsidP="007E75EC">
      <w:pPr>
        <w:ind w:left="-57" w:firstLine="417"/>
        <w:rPr>
          <w:sz w:val="28"/>
          <w:szCs w:val="28"/>
        </w:rPr>
      </w:pPr>
      <w:r>
        <w:rPr>
          <w:sz w:val="28"/>
          <w:szCs w:val="28"/>
        </w:rPr>
        <w:t>Месячник проводится  с целью популяризации знаний о здоровом образе жизни, формирование культуры и навыков здорового питания.</w:t>
      </w:r>
    </w:p>
    <w:p w:rsidR="007E75EC" w:rsidRDefault="007E75EC" w:rsidP="007E75EC">
      <w:pPr>
        <w:ind w:left="-57" w:firstLine="417"/>
        <w:rPr>
          <w:sz w:val="28"/>
          <w:szCs w:val="28"/>
        </w:rPr>
      </w:pPr>
    </w:p>
    <w:p w:rsidR="007E75EC" w:rsidRDefault="007E75EC" w:rsidP="007E75E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Задачи месячника.</w:t>
      </w:r>
    </w:p>
    <w:p w:rsidR="007E75EC" w:rsidRDefault="007E75EC" w:rsidP="007E75E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питания среди детей, подростков и молодежи образовательных учреждений Петровского муниципального района.</w:t>
      </w:r>
    </w:p>
    <w:p w:rsidR="007E75EC" w:rsidRDefault="007E75EC" w:rsidP="007E75E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представления о продуктах и блюдах ежедневного рациона, позитивного отношения к разнообразным продуктам и блюдам.</w:t>
      </w:r>
    </w:p>
    <w:p w:rsidR="007E75EC" w:rsidRDefault="007E75EC" w:rsidP="007E75EC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культурно-гигиенических навыков у детей, подростков и молодежи.</w:t>
      </w:r>
    </w:p>
    <w:p w:rsidR="007E75EC" w:rsidRDefault="007E75EC" w:rsidP="007E75E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месячника.</w:t>
      </w:r>
    </w:p>
    <w:p w:rsidR="007E75EC" w:rsidRDefault="007E75EC" w:rsidP="007E75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месячника являются обучающиеся и воспитанники образовательных учреждений Петровского муниципального района.</w:t>
      </w:r>
    </w:p>
    <w:p w:rsidR="007E75EC" w:rsidRDefault="007E75EC" w:rsidP="007E75EC">
      <w:pPr>
        <w:ind w:firstLine="360"/>
        <w:jc w:val="both"/>
        <w:rPr>
          <w:sz w:val="28"/>
          <w:szCs w:val="28"/>
        </w:rPr>
      </w:pPr>
    </w:p>
    <w:p w:rsidR="007E75EC" w:rsidRDefault="007E75EC" w:rsidP="007E75EC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5. Формы проведения месячника.</w:t>
      </w:r>
    </w:p>
    <w:p w:rsidR="007E75EC" w:rsidRDefault="007E75EC" w:rsidP="007E75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месячника в образовательных учреждениях  организуются: культурно-массовые мероприятия, выставки поделок с использованием продуктов питания, выпуск буклетов и стенгазет, анкетирование обучающихся и их родителей, конкурсы и другие мероприятия </w:t>
      </w:r>
    </w:p>
    <w:p w:rsidR="007E75EC" w:rsidRDefault="007E75EC" w:rsidP="007E75EC">
      <w:pPr>
        <w:ind w:firstLine="360"/>
        <w:jc w:val="both"/>
        <w:rPr>
          <w:sz w:val="28"/>
          <w:szCs w:val="28"/>
        </w:rPr>
      </w:pPr>
    </w:p>
    <w:p w:rsidR="007E75EC" w:rsidRDefault="007E75EC" w:rsidP="007E75EC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6. Сроки и место проведения месячника.</w:t>
      </w:r>
    </w:p>
    <w:p w:rsidR="007E75EC" w:rsidRDefault="007E75EC" w:rsidP="007E75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Месячник проводится в образовательных учреждениях Петровского муниципального района с 15.10.2013г. по 15.11.2013г.</w:t>
      </w:r>
    </w:p>
    <w:p w:rsidR="007E75EC" w:rsidRDefault="007E75EC" w:rsidP="007E75EC">
      <w:pPr>
        <w:ind w:left="360"/>
        <w:jc w:val="both"/>
        <w:rPr>
          <w:sz w:val="28"/>
          <w:szCs w:val="28"/>
        </w:rPr>
      </w:pPr>
    </w:p>
    <w:p w:rsidR="007E75EC" w:rsidRDefault="007E75EC" w:rsidP="007E75EC"/>
    <w:p w:rsidR="007D4B85" w:rsidRDefault="007D4B85"/>
    <w:sectPr w:rsidR="007D4B85" w:rsidSect="00E1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31A6"/>
    <w:multiLevelType w:val="hybridMultilevel"/>
    <w:tmpl w:val="C59C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EC"/>
    <w:rsid w:val="007D4B85"/>
    <w:rsid w:val="007E75EC"/>
    <w:rsid w:val="00DC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2013-10-16T13:27:00Z</dcterms:created>
  <dcterms:modified xsi:type="dcterms:W3CDTF">2013-10-16T13:27:00Z</dcterms:modified>
</cp:coreProperties>
</file>